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200"/>
        <w:jc w:val="both"/>
        <w:rPr>
          <w:rFonts w:hint="eastAsia" w:ascii="宋体" w:hAnsi="宋体" w:eastAsia="宋体" w:cs="宋体"/>
          <w:b/>
          <w:bCs/>
          <w:sz w:val="24"/>
          <w:szCs w:val="32"/>
          <w:lang w:val="en-US" w:eastAsia="zh-Hans"/>
        </w:rPr>
      </w:pPr>
      <w:bookmarkStart w:id="0" w:name="_GoBack"/>
      <w:bookmarkEnd w:id="0"/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2022年度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Hans"/>
        </w:rPr>
        <w:t>经济论坛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优秀论文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Hans"/>
        </w:rPr>
        <w:t>名单</w:t>
      </w:r>
    </w:p>
    <w:tbl>
      <w:tblPr>
        <w:tblStyle w:val="3"/>
        <w:tblpPr w:leftFromText="180" w:rightFromText="180" w:vertAnchor="text" w:horzAnchor="page" w:tblpX="537" w:tblpY="800"/>
        <w:tblOverlap w:val="never"/>
        <w:tblW w:w="658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320"/>
        <w:gridCol w:w="2909"/>
        <w:gridCol w:w="2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所在刊期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新电商背景下农产品流通创新发展动力与发展对策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张春玲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李安娜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贾淼森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2022年第1期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生产性服务业集聚对产业结构升级的影响研究——以长江经济带为例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郭将 贺昕玥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2022年第1期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数字金融环境下中小企业融资风险影响因素及路径探究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朱泽钢 王虎 宗庆莹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2022年第1期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新业态下促进就业的财税优惠政策：现实困境与路径选择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宋凤轩 王丽 孙颖鹿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2022年第2期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巩固拓展脱贫攻坚成果同乡村振兴有效衔接的现实路径研究——基于河北的调查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 常思琳 王天博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2022年第2期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西部欠发达地区普惠金融发展水平及对农民增收效应研究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廖东声 沈宇锋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2022年第2期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数字产业化和产业数字化耦合协调性研究——以江苏省为例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陈瑞义 戴静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2022年第2期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19世纪中叶以前西方金融治理思想演变兼论“自由”金融治理悖论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文礼朋 陈鹏飞 郑铿城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2022年第2期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“十四五”时期河北优化提升科技资源配置效能的困境及策略选择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郭晓杰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2022年第3期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非金融企业影子银行化与企业财务风险——基于财务冗余中介效应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程仲鸣 陈宇航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2022年第3期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技术创新与产业结构调整对就业的影响研究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邢明强 杨帅帅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2022年第4期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产业集聚与南北方经济分化：一个多重效应分析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田学斌 封玉荣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2022年第5期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河北省民营企业人才需求调查分析及对策研究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王建强 安飞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2022年第5期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加快发展制造业产业政策的国际经验借鉴--基于典型国家的启示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郭楠 应晓妮 供晗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2022年第5期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河北宏观经济“稳中求进”背景下面临的外部环境、难点与对策研究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王亭亭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2022年第5期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2022中国“5”时代或已到来的研判依据与政策建议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蔡春林 朱毅轩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2022年第5期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高管金融关联、融资约束与企业技术创新效率--基于数字普惠金融的调节作用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叶红雨 魏顺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2022年第5期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长三角国家自主创新示范区产业结构趋同影响因素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唐立 李亚平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2022年第6期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数字金融发展能否促进工业企业创新质量提升－－基于专利知识宽度的视角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高自旺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2022年第6期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促进区块链技术在河北省电子政务中应用的对策研究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张素珍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许志坤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2022年第6期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新发展格局视角下飞地经济多方主体演化博弈——基于系统动力学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景芳 李基成 雷海宁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2022年第6期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技术创新在经济交换逻辑演进中的作用——基于从商品主导逻辑到服务主导逻辑的演进视角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马延柏 马元驹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2022年第6期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共同富裕目标下新型农村集体经济高质量发展的核心要义、现实困境与实现路径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胡学英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2022年第6期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“一带一路”倡议对中国与其重要贸易伙伴国的经济效应研究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魏玮 张兵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2022年第7期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“异域”到“已乡”：城郊型乡村外来务工群体的本地融入研究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丁建军 余方薇 王淀坤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2022年第7期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产业结构升级对就业的空间效应研究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叶晓权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2022年第7期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中小企业数字化转型：理论框架、国际经验和政策建议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李勇坚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2022年第8期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建设世界级新型旅游景区的若干构想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高舜礼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2022年第8期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以现代化都市圈建设推动京津冀世界级城市群高质量发展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赵弘 刘宪杰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2022年第8期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金融赋能共同富裕：理论逻辑、经验事实与路径依赖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夏梁省 杨梅  聂艳明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2022年第8期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乡村振兴战略下返乡人员创业困境及生态重构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王春蕊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李耀龙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李雅莉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2022年第8期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山海关长城文化旅游体验价值维度研究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白翠玲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雷欣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刘晶淼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2022年第8期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基于知识图谱可视化分析的中国绿色发展进展研究   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陈永国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王天尊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洪帅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李会娜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2022年第8期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基于MSBVAR模型的数字金融风险预警研究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谭中明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卜亚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2022年第8期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基于动态NELSON-Slegel模型的国债收益率曲线预测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汤孝海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赵扬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2022年第9期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“物联网+大数据”下智慧养老社区商业模式构建和创新路径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 刘雨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2022年第9期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政策不确定性对企业风险承担的影响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何建佳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王丹媛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2022年第9期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首都“两区”建设的基础条件、面临挑战和现实路径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李会霞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段娅静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2022年第9期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人口结构变化视角下城乡收入差距的影响因素分析——以河北省为例 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王彦君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2022年第9期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中部六省展览业与科技创新耦合协调时空演变及障碍因子诊断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 李佳肖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2022年第10期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全球价值链分工地位影响因素分析——以江苏省制造业为例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印梅 管竟 季湉湉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2022年第10期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教育政策对人力资本水平和劳动力价格的影响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侯冠宇 虎琳 熊金武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2022年第1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市场提供者视角下中国从RCEP协议国进口的贸易潜力研究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王领 郭婷婷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2022年第11期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不确定性与企业风险：基于中国EPU指数的经验证据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徐光伟 殷皓洲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2022年第11期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绿色金融、空间外溢与经济高质量发展——兼论市场化的门槛效应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宋玉茹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2022年第12期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Y2E1ZDEyY2ViMmE5Yjc4NTFlNDJmMGViZGJmYTcifQ=="/>
  </w:docVars>
  <w:rsids>
    <w:rsidRoot w:val="00000000"/>
    <w:rsid w:val="043833BC"/>
    <w:rsid w:val="0A2A4E8B"/>
    <w:rsid w:val="0CA52464"/>
    <w:rsid w:val="1A444411"/>
    <w:rsid w:val="1C0007E7"/>
    <w:rsid w:val="237C10C0"/>
    <w:rsid w:val="28680742"/>
    <w:rsid w:val="31A530F8"/>
    <w:rsid w:val="321B6783"/>
    <w:rsid w:val="47FEE8B3"/>
    <w:rsid w:val="5F4E36C7"/>
    <w:rsid w:val="61357BDD"/>
    <w:rsid w:val="62BB36D4"/>
    <w:rsid w:val="6F103A37"/>
    <w:rsid w:val="79346574"/>
    <w:rsid w:val="7ED266B8"/>
    <w:rsid w:val="7FDF9E7D"/>
    <w:rsid w:val="DE79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2034</Words>
  <Characters>2265</Characters>
  <Lines>0</Lines>
  <Paragraphs>0</Paragraphs>
  <TotalTime>10</TotalTime>
  <ScaleCrop>false</ScaleCrop>
  <LinksUpToDate>false</LinksUpToDate>
  <CharactersWithSpaces>2337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2022-12-19T13:34:00Z</dcterms:created>
  <dc:creator>Administrator</dc:creator>
  <cp:lastModifiedBy>王畅</cp:lastModifiedBy>
  <dcterms:modified xsi:type="dcterms:W3CDTF">2022-12-21T03:45:01Z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0074AA990CA94336A2E77CCBD4C97652</vt:lpwstr>
  </property>
</Properties>
</file>